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170" w:rsidRPr="009B0E3D" w:rsidRDefault="00476A01" w:rsidP="00476A01">
      <w:pPr>
        <w:jc w:val="center"/>
        <w:rPr>
          <w:color w:val="FF0000"/>
          <w:sz w:val="32"/>
          <w:szCs w:val="32"/>
        </w:rPr>
      </w:pPr>
      <w:r w:rsidRPr="009B0E3D">
        <w:rPr>
          <w:color w:val="FF0000"/>
          <w:sz w:val="32"/>
          <w:szCs w:val="32"/>
        </w:rPr>
        <w:t>L’azienda e i suoi rapporti con l’ambiente</w:t>
      </w:r>
    </w:p>
    <w:p w:rsidR="00476A01" w:rsidRPr="009B0E3D" w:rsidRDefault="00476A01" w:rsidP="00476A01">
      <w:pPr>
        <w:jc w:val="center"/>
        <w:rPr>
          <w:color w:val="FF0000"/>
          <w:sz w:val="32"/>
          <w:szCs w:val="32"/>
        </w:rPr>
      </w:pPr>
    </w:p>
    <w:p w:rsidR="00476A01" w:rsidRDefault="00476A01" w:rsidP="00476A01">
      <w:pPr>
        <w:jc w:val="left"/>
        <w:rPr>
          <w:color w:val="FF0000"/>
        </w:rPr>
      </w:pPr>
    </w:p>
    <w:p w:rsidR="00476A01" w:rsidRDefault="009A699A" w:rsidP="00476A01">
      <w:pPr>
        <w:jc w:val="left"/>
      </w:pPr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29.2pt;margin-top:27.15pt;width:49.55pt;height:106pt;flip:x;z-index:251659264" o:connectortype="straight">
            <v:stroke endarrow="block"/>
          </v:shape>
        </w:pict>
      </w:r>
      <w:r>
        <w:rPr>
          <w:noProof/>
          <w:lang w:eastAsia="it-IT"/>
        </w:rPr>
        <w:pict>
          <v:shape id="_x0000_s1026" type="#_x0000_t32" style="position:absolute;margin-left:180.6pt;margin-top:27.15pt;width:198.15pt;height:30.5pt;flip:x;z-index:251658240" o:connectortype="straight">
            <v:stroke endarrow="block"/>
          </v:shape>
        </w:pict>
      </w:r>
      <w:r w:rsidR="00476A01">
        <w:t>L’azienda è un complesso organizzato di persone e di beni che, attraverso una serie coordinata di operazioni, mira al soddisfacimento dei bisogni umani. Tale soddisfacimento è:</w:t>
      </w:r>
    </w:p>
    <w:p w:rsidR="00476A01" w:rsidRDefault="00476A01" w:rsidP="00476A01">
      <w:pPr>
        <w:jc w:val="left"/>
      </w:pPr>
    </w:p>
    <w:p w:rsidR="00476A01" w:rsidRDefault="00476A01" w:rsidP="00476A01">
      <w:pPr>
        <w:jc w:val="left"/>
      </w:pPr>
    </w:p>
    <w:p w:rsidR="00476A01" w:rsidRDefault="00476A01" w:rsidP="00476A01">
      <w:pPr>
        <w:jc w:val="left"/>
      </w:pPr>
      <w:r>
        <w:tab/>
      </w:r>
      <w:r>
        <w:tab/>
      </w:r>
      <w:r>
        <w:tab/>
        <w:t xml:space="preserve">                  </w:t>
      </w:r>
      <w:r w:rsidRPr="00476A01">
        <w:rPr>
          <w:highlight w:val="green"/>
        </w:rPr>
        <w:t>Diretto</w:t>
      </w:r>
      <w:r>
        <w:t xml:space="preserve"> nelle aziende la cui attività</w:t>
      </w:r>
    </w:p>
    <w:p w:rsidR="00476A01" w:rsidRDefault="00476A01" w:rsidP="00476A01">
      <w:pPr>
        <w:jc w:val="left"/>
      </w:pPr>
      <w:r>
        <w:tab/>
      </w:r>
      <w:r>
        <w:tab/>
      </w:r>
      <w:r>
        <w:tab/>
      </w:r>
      <w:r>
        <w:tab/>
        <w:t xml:space="preserve">      consiste nel consumo di beni e servizi</w:t>
      </w:r>
    </w:p>
    <w:p w:rsidR="00476A01" w:rsidRDefault="00476A01" w:rsidP="00476A01">
      <w:pPr>
        <w:jc w:val="left"/>
      </w:pPr>
      <w:r>
        <w:tab/>
      </w:r>
      <w:r>
        <w:tab/>
      </w:r>
      <w:r>
        <w:tab/>
      </w:r>
      <w:r>
        <w:tab/>
        <w:t xml:space="preserve">      variamente acquisiti</w:t>
      </w:r>
    </w:p>
    <w:p w:rsidR="00476A01" w:rsidRDefault="00476A01" w:rsidP="00476A01">
      <w:pPr>
        <w:jc w:val="left"/>
      </w:pPr>
    </w:p>
    <w:p w:rsidR="00476A01" w:rsidRDefault="00476A01" w:rsidP="00476A01">
      <w:pPr>
        <w:jc w:val="left"/>
      </w:pPr>
    </w:p>
    <w:p w:rsidR="00476A01" w:rsidRDefault="00476A01" w:rsidP="00476A01">
      <w:pPr>
        <w:jc w:val="left"/>
      </w:pPr>
      <w:r>
        <w:tab/>
      </w:r>
      <w:r>
        <w:tab/>
      </w:r>
      <w:r>
        <w:tab/>
      </w:r>
      <w:r>
        <w:tab/>
      </w:r>
      <w:r>
        <w:tab/>
      </w:r>
    </w:p>
    <w:p w:rsidR="00476A01" w:rsidRDefault="00476A01" w:rsidP="00476A01">
      <w:pPr>
        <w:ind w:left="2832" w:firstLine="708"/>
        <w:jc w:val="left"/>
      </w:pPr>
      <w:r w:rsidRPr="00476A01">
        <w:rPr>
          <w:highlight w:val="green"/>
        </w:rPr>
        <w:t>Indiretto</w:t>
      </w:r>
      <w:r>
        <w:t xml:space="preserve"> nelle aziende la cui attività è costituita dalla produzione e dallo scambio di beni e servizi sul mercato</w:t>
      </w:r>
    </w:p>
    <w:p w:rsidR="00476A01" w:rsidRDefault="00476A01" w:rsidP="00476A01">
      <w:pPr>
        <w:jc w:val="left"/>
      </w:pPr>
    </w:p>
    <w:p w:rsidR="00476A01" w:rsidRDefault="00476A01" w:rsidP="00476A01">
      <w:pPr>
        <w:jc w:val="left"/>
      </w:pPr>
      <w:r>
        <w:t xml:space="preserve">L’azienda inoltre potrebbe essere definita come una organizzazione economica, destinata a durare nel tempo, all’interno della quale si produce e si consuma ricchezza al fine di soddisfare i bisogni umani.  </w:t>
      </w:r>
    </w:p>
    <w:p w:rsidR="009B0E3D" w:rsidRPr="009B0E3D" w:rsidRDefault="009B0E3D" w:rsidP="009B0E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7365D" w:themeColor="text2" w:themeShade="BF"/>
        </w:rPr>
      </w:pPr>
      <w:r w:rsidRPr="009B0E3D">
        <w:rPr>
          <w:noProof/>
          <w:color w:val="17365D" w:themeColor="text2" w:themeShade="BF"/>
          <w:lang w:eastAsia="it-IT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left:0;text-align:left;margin-left:221.5pt;margin-top:16pt;width:44.35pt;height:34.55pt;z-index:251660288">
            <v:textbox style="layout-flow:vertical-ideographic"/>
          </v:shape>
        </w:pict>
      </w:r>
      <w:r w:rsidRPr="009B0E3D">
        <w:rPr>
          <w:color w:val="17365D" w:themeColor="text2" w:themeShade="BF"/>
        </w:rPr>
        <w:t>Elementi di un’azienda</w:t>
      </w:r>
    </w:p>
    <w:p w:rsidR="009B0E3D" w:rsidRDefault="00476A01" w:rsidP="00476A01">
      <w:pPr>
        <w:jc w:val="left"/>
      </w:pPr>
      <w:r>
        <w:tab/>
      </w:r>
      <w:r>
        <w:tab/>
      </w:r>
      <w:r>
        <w:tab/>
      </w:r>
      <w:r>
        <w:tab/>
      </w:r>
      <w:r>
        <w:tab/>
      </w:r>
    </w:p>
    <w:p w:rsidR="00476A01" w:rsidRDefault="00476A01" w:rsidP="009B0E3D">
      <w:pPr>
        <w:jc w:val="center"/>
      </w:pPr>
    </w:p>
    <w:p w:rsidR="009B0E3D" w:rsidRDefault="009B0E3D" w:rsidP="009B0E3D">
      <w:pPr>
        <w:jc w:val="center"/>
      </w:pPr>
    </w:p>
    <w:p w:rsidR="009B0E3D" w:rsidRDefault="009B0E3D" w:rsidP="009B0E3D">
      <w:r>
        <w:rPr>
          <w:noProof/>
          <w:lang w:eastAsia="it-IT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0" type="#_x0000_t87" style="position:absolute;left:0;text-align:left;margin-left:238.8pt;margin-top:-222.45pt;width:27.65pt;height:481.55pt;rotation:90;z-index:251661312" adj=",11081"/>
        </w:pict>
      </w:r>
    </w:p>
    <w:p w:rsidR="009B0E3D" w:rsidRDefault="009B0E3D" w:rsidP="009B0E3D"/>
    <w:p w:rsidR="009B0E3D" w:rsidRDefault="009B0E3D" w:rsidP="009B0E3D">
      <w:pPr>
        <w:pStyle w:val="Paragrafoelenco"/>
        <w:numPr>
          <w:ilvl w:val="0"/>
          <w:numId w:val="1"/>
        </w:numPr>
      </w:pPr>
      <w:r>
        <w:rPr>
          <w:color w:val="FF0000"/>
        </w:rPr>
        <w:t xml:space="preserve">Persone, </w:t>
      </w:r>
      <w:r>
        <w:t>che forniscono all’azienda le proprie energie lavorative necessarie allo svolgimento dell0attività aziendale.</w:t>
      </w:r>
    </w:p>
    <w:p w:rsidR="009B0E3D" w:rsidRDefault="009B0E3D" w:rsidP="009B0E3D">
      <w:pPr>
        <w:pStyle w:val="Paragrafoelenco"/>
        <w:numPr>
          <w:ilvl w:val="0"/>
          <w:numId w:val="1"/>
        </w:numPr>
      </w:pPr>
      <w:r>
        <w:rPr>
          <w:color w:val="FF0000"/>
        </w:rPr>
        <w:t>Beni</w:t>
      </w:r>
      <w:r w:rsidRPr="009B0E3D">
        <w:rPr>
          <w:color w:val="FF0000"/>
        </w:rPr>
        <w:t xml:space="preserve">, </w:t>
      </w:r>
      <w:r>
        <w:t>che vengono utilizzati nei processi di produzione</w:t>
      </w:r>
    </w:p>
    <w:p w:rsidR="009B0E3D" w:rsidRDefault="009B0E3D" w:rsidP="009B0E3D">
      <w:pPr>
        <w:pStyle w:val="Paragrafoelenco"/>
        <w:numPr>
          <w:ilvl w:val="0"/>
          <w:numId w:val="1"/>
        </w:numPr>
      </w:pPr>
      <w:r>
        <w:rPr>
          <w:color w:val="FF0000"/>
        </w:rPr>
        <w:t xml:space="preserve">Struttura organizzativa, </w:t>
      </w:r>
      <w:r>
        <w:t>che coordina uomini e mezzi a disposizione.</w:t>
      </w:r>
    </w:p>
    <w:p w:rsidR="009B0E3D" w:rsidRDefault="009B0E3D" w:rsidP="009B0E3D">
      <w:pPr>
        <w:pStyle w:val="Paragrafoelenco"/>
        <w:numPr>
          <w:ilvl w:val="0"/>
          <w:numId w:val="1"/>
        </w:numPr>
      </w:pPr>
      <w:r>
        <w:rPr>
          <w:color w:val="FF0000"/>
        </w:rPr>
        <w:t xml:space="preserve">Operazioni, </w:t>
      </w:r>
      <w:r>
        <w:t>compiute per conseguire il fine aziendale.</w:t>
      </w:r>
    </w:p>
    <w:p w:rsidR="009B0E3D" w:rsidRDefault="009B0E3D" w:rsidP="009B0E3D">
      <w:pPr>
        <w:pStyle w:val="Paragrafoelenco"/>
        <w:numPr>
          <w:ilvl w:val="0"/>
          <w:numId w:val="1"/>
        </w:numPr>
      </w:pPr>
      <w:r>
        <w:rPr>
          <w:color w:val="FF0000"/>
        </w:rPr>
        <w:t xml:space="preserve">Fine, </w:t>
      </w:r>
      <w:r>
        <w:t>da raggiungere, cioè il soddisfacimento dei bisogni</w:t>
      </w:r>
    </w:p>
    <w:p w:rsidR="009B0E3D" w:rsidRDefault="009B0E3D" w:rsidP="009B0E3D"/>
    <w:p w:rsidR="009B0E3D" w:rsidRDefault="009B0E3D" w:rsidP="009B0E3D">
      <w:pPr>
        <w:rPr>
          <w:b/>
        </w:rPr>
      </w:pPr>
      <w:r>
        <w:rPr>
          <w:b/>
        </w:rPr>
        <w:t>Facciamo un esempio</w:t>
      </w:r>
    </w:p>
    <w:p w:rsidR="009B0E3D" w:rsidRDefault="009B0E3D" w:rsidP="009B0E3D">
      <w:pPr>
        <w:rPr>
          <w:i/>
        </w:rPr>
      </w:pPr>
      <w:r>
        <w:rPr>
          <w:i/>
        </w:rPr>
        <w:t>Se decidiamo di aprire un bar gli elementi costitutivi sono:</w:t>
      </w:r>
    </w:p>
    <w:p w:rsidR="009B0E3D" w:rsidRDefault="009B0E3D" w:rsidP="009B0E3D">
      <w:pPr>
        <w:pStyle w:val="Paragrafoelenco"/>
        <w:numPr>
          <w:ilvl w:val="0"/>
          <w:numId w:val="3"/>
        </w:numPr>
        <w:rPr>
          <w:i/>
        </w:rPr>
      </w:pPr>
      <w:r>
        <w:rPr>
          <w:i/>
          <w:u w:val="single"/>
        </w:rPr>
        <w:t>P</w:t>
      </w:r>
      <w:r>
        <w:rPr>
          <w:i/>
          <w:u w:val="words"/>
        </w:rPr>
        <w:t xml:space="preserve">ersone: </w:t>
      </w:r>
      <w:r w:rsidR="00901A06">
        <w:rPr>
          <w:i/>
        </w:rPr>
        <w:t>il proprietario che ha aperto l’attività e gli eventuali lavoranti (dipendenti)</w:t>
      </w:r>
    </w:p>
    <w:p w:rsidR="00901A06" w:rsidRDefault="00901A06" w:rsidP="009B0E3D">
      <w:pPr>
        <w:pStyle w:val="Paragrafoelenco"/>
        <w:numPr>
          <w:ilvl w:val="0"/>
          <w:numId w:val="3"/>
        </w:numPr>
        <w:rPr>
          <w:i/>
        </w:rPr>
      </w:pPr>
      <w:r>
        <w:rPr>
          <w:i/>
          <w:u w:val="single"/>
        </w:rPr>
        <w:t>Beni:</w:t>
      </w:r>
      <w:r>
        <w:t xml:space="preserve"> </w:t>
      </w:r>
      <w:r>
        <w:rPr>
          <w:i/>
        </w:rPr>
        <w:t>i tavoli, le sedie, le tazze, i bicchieri, la macchina da caffè, il caffè, il registratore di cassa, gli arredi, i cucchiaini, lo zucchero, ecc.</w:t>
      </w:r>
    </w:p>
    <w:p w:rsidR="00901A06" w:rsidRDefault="00901A06" w:rsidP="009B0E3D">
      <w:pPr>
        <w:pStyle w:val="Paragrafoelenco"/>
        <w:numPr>
          <w:ilvl w:val="0"/>
          <w:numId w:val="3"/>
        </w:numPr>
        <w:rPr>
          <w:i/>
        </w:rPr>
      </w:pPr>
      <w:r>
        <w:rPr>
          <w:i/>
          <w:u w:val="single"/>
        </w:rPr>
        <w:t>Organizzazione:</w:t>
      </w:r>
      <w:r>
        <w:rPr>
          <w:i/>
        </w:rPr>
        <w:t xml:space="preserve"> i compiti che vengono attribuiti a ciascuno dei lavoranti; ci sarà chi fa il caffè, chi sta alla cassa, chi serve ai tavoli ecc..</w:t>
      </w:r>
    </w:p>
    <w:p w:rsidR="00901A06" w:rsidRDefault="00901A06" w:rsidP="009B0E3D">
      <w:pPr>
        <w:pStyle w:val="Paragrafoelenco"/>
        <w:numPr>
          <w:ilvl w:val="0"/>
          <w:numId w:val="3"/>
        </w:numPr>
        <w:rPr>
          <w:i/>
        </w:rPr>
      </w:pPr>
      <w:r>
        <w:rPr>
          <w:i/>
          <w:u w:val="single"/>
        </w:rPr>
        <w:t>Operazioni:</w:t>
      </w:r>
      <w:r>
        <w:rPr>
          <w:i/>
        </w:rPr>
        <w:t xml:space="preserve"> gli acquisti di caffè e di zucchero, la vendita, i pagamenti della luce e del fitto del locale</w:t>
      </w:r>
    </w:p>
    <w:p w:rsidR="00901A06" w:rsidRDefault="00901A06" w:rsidP="009B0E3D">
      <w:pPr>
        <w:pStyle w:val="Paragrafoelenco"/>
        <w:numPr>
          <w:ilvl w:val="0"/>
          <w:numId w:val="3"/>
        </w:numPr>
        <w:rPr>
          <w:i/>
        </w:rPr>
      </w:pPr>
      <w:r>
        <w:rPr>
          <w:i/>
          <w:u w:val="single"/>
        </w:rPr>
        <w:t>Fine:</w:t>
      </w:r>
      <w:r>
        <w:rPr>
          <w:i/>
        </w:rPr>
        <w:t xml:space="preserve"> vendere per fare soldi, cioè per avere un utile (guadagno) che servirà a soddisfare i bisogni del titolare e dei lavoranti.</w:t>
      </w:r>
    </w:p>
    <w:p w:rsidR="00901A06" w:rsidRDefault="00901A06" w:rsidP="00901A06">
      <w:pPr>
        <w:rPr>
          <w:i/>
        </w:rPr>
      </w:pPr>
    </w:p>
    <w:p w:rsidR="00901A06" w:rsidRDefault="00901A06" w:rsidP="00901A06">
      <w:r>
        <w:t xml:space="preserve">Nell’ambito di un’azienda esiste </w:t>
      </w:r>
      <w:r w:rsidRPr="00901A06">
        <w:rPr>
          <w:u w:val="single"/>
        </w:rPr>
        <w:t>sempre</w:t>
      </w:r>
      <w:r w:rsidRPr="00901A06">
        <w:rPr>
          <w:i/>
        </w:rPr>
        <w:t xml:space="preserve"> </w:t>
      </w:r>
      <w:r>
        <w:t>un soggetto giuridico</w:t>
      </w:r>
    </w:p>
    <w:p w:rsidR="00901A06" w:rsidRDefault="00901A06" w:rsidP="00901A06">
      <w:pPr>
        <w:ind w:left="1416" w:firstLine="708"/>
      </w:pPr>
      <w:r>
        <w:rPr>
          <w:noProof/>
          <w:lang w:eastAsia="it-IT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_x0000_s1031" type="#_x0000_t102" style="position:absolute;left:0;text-align:left;margin-left:45.25pt;margin-top:5.1pt;width:54.15pt;height:47.25pt;z-index:251662336"/>
        </w:pict>
      </w:r>
      <w:r>
        <w:t>Chi è il soggetto giuridico?</w:t>
      </w:r>
      <w:r>
        <w:tab/>
      </w:r>
    </w:p>
    <w:p w:rsidR="00901A06" w:rsidRDefault="00901A06" w:rsidP="00901A06">
      <w:pPr>
        <w:ind w:left="1416" w:firstLine="708"/>
      </w:pPr>
    </w:p>
    <w:p w:rsidR="00901A06" w:rsidRDefault="00901A06" w:rsidP="00901A06">
      <w:pPr>
        <w:ind w:left="1416" w:firstLine="708"/>
        <w:rPr>
          <w:color w:val="943634" w:themeColor="accent2" w:themeShade="BF"/>
        </w:rPr>
      </w:pPr>
      <w:r>
        <w:rPr>
          <w:color w:val="943634" w:themeColor="accent2" w:themeShade="BF"/>
        </w:rPr>
        <w:t xml:space="preserve">Il soggetto giuridico è la persona o il gruppo di persone che hanno diritti e  </w:t>
      </w:r>
    </w:p>
    <w:p w:rsidR="00901A06" w:rsidRDefault="00901A06" w:rsidP="00901A06">
      <w:pPr>
        <w:ind w:left="1416" w:firstLine="708"/>
        <w:rPr>
          <w:color w:val="943634" w:themeColor="accent2" w:themeShade="BF"/>
        </w:rPr>
      </w:pPr>
      <w:r>
        <w:rPr>
          <w:color w:val="943634" w:themeColor="accent2" w:themeShade="BF"/>
        </w:rPr>
        <w:t>Obblighi nei confronti dell’attività aziendale</w:t>
      </w:r>
    </w:p>
    <w:p w:rsidR="00901A06" w:rsidRDefault="00901A06" w:rsidP="00901A06">
      <w:pPr>
        <w:ind w:left="1416" w:firstLine="708"/>
        <w:rPr>
          <w:color w:val="943634" w:themeColor="accent2" w:themeShade="BF"/>
        </w:rPr>
      </w:pPr>
    </w:p>
    <w:p w:rsidR="00901A06" w:rsidRDefault="00901A06" w:rsidP="00901A06">
      <w:r>
        <w:lastRenderedPageBreak/>
        <w:t>Quindi tutti i diritti e tutti gli obblighi derivanti dalle operazioni aziendali fanno capo al soggetto giuridico.</w:t>
      </w:r>
    </w:p>
    <w:p w:rsidR="00901A06" w:rsidRPr="00901A06" w:rsidRDefault="00901A06" w:rsidP="00901A06">
      <w:pPr>
        <w:rPr>
          <w:i/>
        </w:rPr>
      </w:pPr>
      <w:r w:rsidRPr="00901A06">
        <w:rPr>
          <w:i/>
          <w:highlight w:val="yellow"/>
        </w:rPr>
        <w:t>Ad esempio se acquisto una macchina per il caffè e non la pago il creditore può rivolgersi al tribunale e obbligarmi a pagare il prezzo della macchina.</w:t>
      </w:r>
    </w:p>
    <w:p w:rsidR="00901A06" w:rsidRDefault="00D51DB8" w:rsidP="00901A06">
      <w:r>
        <w:rPr>
          <w:noProof/>
          <w:lang w:eastAsia="it-IT"/>
        </w:rPr>
        <w:pict>
          <v:shapetype id="_x0000_t105" coordsize="21600,21600" o:spt="105" adj="12960,19440,14400" path="wr,0@3@23,0@22@4,0@15,0@1@23@7,0@13@2l@14@2@8@22@12@2at,0@3@23@11@2@17@26@15,0@1@23@17@26@15@22xewr,0@3@23@4,0@17@2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@17,0;@16,@22;@12,@2;@8,@22;@14,@2" o:connectangles="270,90,90,90,0" textboxrect="@45,@47,@46,@48"/>
            <v:handles>
              <v:h position="#0,bottomRight" xrange="@40,@29"/>
              <v:h position="#1,bottomRight" xrange="@27,@21"/>
              <v:h position="bottomRight,#2" yrange="@44,@22"/>
            </v:handles>
            <o:complex v:ext="view"/>
          </v:shapetype>
          <v:shape id="_x0000_s1032" type="#_x0000_t105" style="position:absolute;left:0;text-align:left;margin-left:388.55pt;margin-top:12.2pt;width:43.2pt;height:14.4pt;rotation:691264fd;z-index:251663360"/>
        </w:pict>
      </w:r>
    </w:p>
    <w:p w:rsidR="00901A06" w:rsidRDefault="00901A06" w:rsidP="00901A06">
      <w:pPr>
        <w:rPr>
          <w:color w:val="FFFFFF" w:themeColor="background1"/>
        </w:rPr>
      </w:pPr>
      <w:r>
        <w:t xml:space="preserve">Chi invece detiene il potere di gestire i beni viene definito </w:t>
      </w:r>
      <w:r w:rsidRPr="00901A06">
        <w:rPr>
          <w:color w:val="FFFFFF" w:themeColor="background1"/>
          <w:highlight w:val="red"/>
        </w:rPr>
        <w:t>soggetto economico</w:t>
      </w:r>
      <w:r w:rsidR="00D51DB8">
        <w:rPr>
          <w:color w:val="FFFFFF" w:themeColor="background1"/>
        </w:rPr>
        <w:t>.</w:t>
      </w:r>
    </w:p>
    <w:p w:rsidR="00D51DB8" w:rsidRDefault="00D51DB8" w:rsidP="00901A06">
      <w:r>
        <w:tab/>
      </w:r>
    </w:p>
    <w:p w:rsidR="00D51DB8" w:rsidRDefault="00D51DB8" w:rsidP="00D51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>
        <w:t>Non sempre soggetto giuridico e soggetto economico coincidono nella realtà.</w:t>
      </w:r>
    </w:p>
    <w:p w:rsidR="00D51DB8" w:rsidRDefault="00D51DB8" w:rsidP="00D51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  <w:t xml:space="preserve">Se infatti nelle aziende di piccole dimensioni queste due figure coincidono col titolare  </w:t>
      </w:r>
    </w:p>
    <w:p w:rsidR="00D51DB8" w:rsidRDefault="00D51DB8" w:rsidP="00D51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>
        <w:t xml:space="preserve">dell’azienda, nelle aziende più grandi il potere decisionale spetta ai soci che possono far </w:t>
      </w:r>
    </w:p>
    <w:p w:rsidR="00D51DB8" w:rsidRDefault="00D51DB8" w:rsidP="00D51D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</w:pPr>
      <w:r>
        <w:t>prevalere la loro volontà</w:t>
      </w:r>
    </w:p>
    <w:p w:rsidR="00D51DB8" w:rsidRPr="00D51DB8" w:rsidRDefault="00D51DB8" w:rsidP="00D51DB8"/>
    <w:sectPr w:rsidR="00D51DB8" w:rsidRPr="00D51DB8" w:rsidSect="00FC51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5616C"/>
    <w:multiLevelType w:val="hybridMultilevel"/>
    <w:tmpl w:val="65529A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AA4023"/>
    <w:multiLevelType w:val="hybridMultilevel"/>
    <w:tmpl w:val="8EBEA852"/>
    <w:lvl w:ilvl="0" w:tplc="0410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>
    <w:nsid w:val="7F1239BC"/>
    <w:multiLevelType w:val="hybridMultilevel"/>
    <w:tmpl w:val="655C093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476A01"/>
    <w:rsid w:val="000E324D"/>
    <w:rsid w:val="00165A7E"/>
    <w:rsid w:val="00476A01"/>
    <w:rsid w:val="00496F34"/>
    <w:rsid w:val="00717559"/>
    <w:rsid w:val="00853232"/>
    <w:rsid w:val="00901A06"/>
    <w:rsid w:val="009A2083"/>
    <w:rsid w:val="009A699A"/>
    <w:rsid w:val="009B0E3D"/>
    <w:rsid w:val="00A771B9"/>
    <w:rsid w:val="00B37D2C"/>
    <w:rsid w:val="00B41D41"/>
    <w:rsid w:val="00D51DB8"/>
    <w:rsid w:val="00E568F3"/>
    <w:rsid w:val="00EF5373"/>
    <w:rsid w:val="00F633D8"/>
    <w:rsid w:val="00FC5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extrusioncolor="none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6F34"/>
    <w:rPr>
      <w:rFonts w:ascii="Times New Roman" w:hAnsi="Times New Roman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0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Del Fiore</dc:creator>
  <cp:lastModifiedBy>Dr. Del Fiore</cp:lastModifiedBy>
  <cp:revision>2</cp:revision>
  <dcterms:created xsi:type="dcterms:W3CDTF">2014-12-27T14:47:00Z</dcterms:created>
  <dcterms:modified xsi:type="dcterms:W3CDTF">2014-12-28T15:15:00Z</dcterms:modified>
</cp:coreProperties>
</file>